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7F7"/>
    <w:p w:rsidR="007B77F7" w:rsidRDefault="007B77F7" w:rsidP="007B77F7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7B77F7" w:rsidRDefault="007B77F7" w:rsidP="007B77F7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ПРИКАЗ</w:t>
      </w:r>
    </w:p>
    <w:p w:rsidR="007B77F7" w:rsidRDefault="007B77F7" w:rsidP="007B77F7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 14 июня 2013 г. N 462</w:t>
      </w:r>
    </w:p>
    <w:p w:rsidR="007B77F7" w:rsidRDefault="007B77F7" w:rsidP="007B77F7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 УТВЕРЖДЕНИИ ПОРЯДКА</w:t>
      </w:r>
    </w:p>
    <w:p w:rsidR="007B77F7" w:rsidRDefault="007B77F7" w:rsidP="007B77F7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ПРОВЕДЕНИЯ САМООБСЛЕДОВАНИЯ ОБРАЗОВАТЕЛЬНОЙ ОРГАНИЗАЦИЕЙ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соответствии с</w:t>
      </w:r>
      <w:r>
        <w:rPr>
          <w:rStyle w:val="apple-converted-space"/>
          <w:color w:val="000000"/>
        </w:rPr>
        <w:t> </w:t>
      </w:r>
      <w:hyperlink r:id="rId4" w:history="1">
        <w:r>
          <w:rPr>
            <w:rStyle w:val="a3"/>
            <w:u w:val="none"/>
          </w:rPr>
          <w:t>пунктом 3 части 2 статьи 29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Утвердить прилагаемый</w:t>
      </w:r>
      <w:r>
        <w:rPr>
          <w:rStyle w:val="apple-converted-space"/>
          <w:color w:val="000000"/>
        </w:rPr>
        <w:t> </w:t>
      </w:r>
      <w:hyperlink r:id="rId5" w:anchor="P29" w:history="1">
        <w:r>
          <w:rPr>
            <w:rStyle w:val="a3"/>
            <w:u w:val="none"/>
          </w:rPr>
          <w:t>Порядок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образовательной организацией.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Признать утратившим силу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3"/>
            <w:u w:val="none"/>
          </w:rPr>
          <w:t>приказ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" (зарегистрирован Минюстом России 12 апреля 2012 г., регистрационный N 23821).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Настоящий приказ вступает в силу с 1 сентября 2013 года.</w:t>
      </w:r>
    </w:p>
    <w:p w:rsidR="007B77F7" w:rsidRDefault="007B77F7" w:rsidP="007B77F7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Министр</w:t>
      </w:r>
    </w:p>
    <w:p w:rsidR="007B77F7" w:rsidRDefault="007B77F7" w:rsidP="007B77F7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Д.В.ЛИВАНОВ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B77F7" w:rsidRDefault="007B77F7" w:rsidP="007B77F7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Утвержден</w:t>
      </w:r>
    </w:p>
    <w:p w:rsidR="007B77F7" w:rsidRDefault="007B77F7" w:rsidP="007B77F7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приказом Министерства образования</w:t>
      </w:r>
    </w:p>
    <w:p w:rsidR="007B77F7" w:rsidRDefault="007B77F7" w:rsidP="007B77F7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 науки Российской Федерации</w:t>
      </w:r>
    </w:p>
    <w:p w:rsidR="007B77F7" w:rsidRDefault="007B77F7" w:rsidP="007B77F7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 14 июня 2013 г. N 462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B77F7" w:rsidRDefault="007B77F7" w:rsidP="007B77F7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0" w:name="P29"/>
      <w:bookmarkEnd w:id="0"/>
      <w:r>
        <w:rPr>
          <w:color w:val="000000"/>
        </w:rPr>
        <w:t>ПОРЯДОК</w:t>
      </w:r>
    </w:p>
    <w:p w:rsidR="007B77F7" w:rsidRDefault="007B77F7" w:rsidP="007B77F7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ПРОВЕДЕНИЯ САМООБСЛЕДОВАНИЯ ОБРАЗОВАТЕЛЬНОЙ ОРГАНИЗАЦИЕЙ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1. Настоящий Порядок устанавливает правила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образовательной организацией (далее - организации).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 Целями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(далее - отчет).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3. </w:t>
      </w:r>
      <w:proofErr w:type="spellStart"/>
      <w:r>
        <w:rPr>
          <w:color w:val="000000"/>
        </w:rPr>
        <w:t>Самообследование</w:t>
      </w:r>
      <w:proofErr w:type="spellEnd"/>
      <w:r>
        <w:rPr>
          <w:color w:val="000000"/>
        </w:rPr>
        <w:t xml:space="preserve"> проводится организацией ежегодно.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4. Процедура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включает в себя следующие этапы: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планирование и подготовку работ по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 xml:space="preserve"> организации;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организацию и проведение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в организации;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обобщение полученных результатов и на их основе формирование отчета;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5. Сроки, форма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, состав лиц, привлекаемых для его проведения, определяются организацией самостоятельно.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 xml:space="preserve">В процессе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rPr>
          <w:color w:val="000000"/>
        </w:rPr>
        <w:t>востребованности</w:t>
      </w:r>
      <w:proofErr w:type="spellEnd"/>
      <w:r>
        <w:rPr>
          <w:color w:val="000000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--------------------------------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&lt;1&gt;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3"/>
            <w:u w:val="none"/>
          </w:rPr>
          <w:t>Пункт 3 части 2 статьи 29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7. Результаты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Отчет подписывается руководителем организации и заверяется ее печатью.</w:t>
      </w:r>
    </w:p>
    <w:p w:rsidR="007B77F7" w:rsidRDefault="007B77F7" w:rsidP="007B77F7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</w:t>
      </w:r>
      <w:r>
        <w:rPr>
          <w:color w:val="000000"/>
        </w:rPr>
        <w:lastRenderedPageBreak/>
        <w:t>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7B77F7" w:rsidRDefault="007B77F7"/>
    <w:sectPr w:rsidR="007B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7F7"/>
    <w:rsid w:val="007B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B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B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7F7"/>
  </w:style>
  <w:style w:type="character" w:styleId="a3">
    <w:name w:val="Hyperlink"/>
    <w:basedOn w:val="a0"/>
    <w:uiPriority w:val="99"/>
    <w:semiHidden/>
    <w:unhideWhenUsed/>
    <w:rsid w:val="007B7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4650E9E74EA059093E6A69AE3A2B5B78E170D4F7886FDD4731C39A145668D367B2A4C97ADDCD75E0l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4650E9E74EA059093E6A69AE3A2B5B7BE379D6F68C6FDD4731C39A14E5l6I" TargetMode="External"/><Relationship Id="rId5" Type="http://schemas.openxmlformats.org/officeDocument/2006/relationships/hyperlink" Target="http://sportnalchik.ucoz.ru/load/normativnye_dokumenty_po_nezavisimoj_ocenke_kachest/nezavisimaja_ocenka_kachestva/prikaz_ot_14_ijunja_2013_g_n_462/50-1-0-10" TargetMode="External"/><Relationship Id="rId4" Type="http://schemas.openxmlformats.org/officeDocument/2006/relationships/hyperlink" Target="consultantplus://offline/ref=964650E9E74EA059093E6A69AE3A2B5B78E170D4F7886FDD4731C39A145668D367B2A4C97ADDCD75E0l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2017-05-02T07:09:00Z</dcterms:created>
  <dcterms:modified xsi:type="dcterms:W3CDTF">2017-05-02T07:10:00Z</dcterms:modified>
</cp:coreProperties>
</file>