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DC" w:rsidRDefault="00BD1427" w:rsidP="007731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9pt;margin-top:-34.05pt;width:220.15pt;height:85.7pt;z-index:251659264" stroked="f">
            <v:textbox>
              <w:txbxContent>
                <w:p w:rsidR="008414CE" w:rsidRPr="008414CE" w:rsidRDefault="008414CE" w:rsidP="008414CE">
                  <w:pPr>
                    <w:contextualSpacing/>
                    <w:jc w:val="center"/>
                    <w:rPr>
                      <w:b/>
                    </w:rPr>
                  </w:pPr>
                  <w:r w:rsidRPr="008414CE">
                    <w:rPr>
                      <w:b/>
                    </w:rPr>
                    <w:t>«УТВЕРЖДАЮ»</w:t>
                  </w:r>
                </w:p>
                <w:p w:rsidR="008414CE" w:rsidRPr="008414CE" w:rsidRDefault="008414CE" w:rsidP="008414CE">
                  <w:pPr>
                    <w:contextualSpacing/>
                  </w:pPr>
                  <w:r w:rsidRPr="008414CE">
                    <w:t xml:space="preserve">               Директор МКУ </w:t>
                  </w:r>
                  <w:proofErr w:type="gramStart"/>
                  <w:r w:rsidRPr="008414CE">
                    <w:t>ДО</w:t>
                  </w:r>
                  <w:proofErr w:type="gramEnd"/>
                  <w:r w:rsidRPr="008414CE">
                    <w:t xml:space="preserve"> </w:t>
                  </w:r>
                </w:p>
                <w:p w:rsidR="008414CE" w:rsidRPr="008414CE" w:rsidRDefault="008414CE" w:rsidP="008414CE">
                  <w:pPr>
                    <w:contextualSpacing/>
                    <w:rPr>
                      <w:u w:val="single"/>
                    </w:rPr>
                  </w:pPr>
                  <w:r w:rsidRPr="008414CE">
                    <w:t xml:space="preserve"> «СШ по  дзюдо и самбо» г.о. Нальчик       </w:t>
                  </w:r>
                  <w:r w:rsidRPr="008414CE">
                    <w:rPr>
                      <w:u w:val="single"/>
                    </w:rPr>
                    <w:t xml:space="preserve"> </w:t>
                  </w:r>
                </w:p>
                <w:p w:rsidR="008414CE" w:rsidRDefault="008414CE" w:rsidP="008414CE">
                  <w:pPr>
                    <w:rPr>
                      <w:u w:val="single"/>
                    </w:rPr>
                  </w:pPr>
                </w:p>
                <w:p w:rsidR="008414CE" w:rsidRPr="008414CE" w:rsidRDefault="008414CE" w:rsidP="008414CE">
                  <w:proofErr w:type="spellStart"/>
                  <w:r w:rsidRPr="008414CE">
                    <w:rPr>
                      <w:u w:val="single"/>
                    </w:rPr>
                    <w:t>_____________</w:t>
                  </w:r>
                  <w:r w:rsidRPr="008414CE">
                    <w:t>О.Б.Саральпов</w:t>
                  </w:r>
                  <w:proofErr w:type="spellEnd"/>
                </w:p>
                <w:p w:rsidR="008414CE" w:rsidRPr="008414CE" w:rsidRDefault="008414CE" w:rsidP="008414CE"/>
                <w:p w:rsidR="007131DB" w:rsidRPr="008414CE" w:rsidRDefault="007131DB" w:rsidP="008414C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8.7pt;margin-top:-29.95pt;width:231.1pt;height:87.75pt;z-index:251658240" stroked="f">
            <v:textbox>
              <w:txbxContent>
                <w:p w:rsidR="007731DC" w:rsidRPr="008414CE" w:rsidRDefault="007731DC">
                  <w:pPr>
                    <w:rPr>
                      <w:b/>
                    </w:rPr>
                  </w:pPr>
                  <w:r w:rsidRPr="008414CE">
                    <w:rPr>
                      <w:b/>
                    </w:rPr>
                    <w:t>«СОГЛАСОВАНО»</w:t>
                  </w:r>
                </w:p>
                <w:p w:rsidR="007731DC" w:rsidRDefault="00FA5DC3">
                  <w:r>
                    <w:t>Начальник управления по ФК и</w:t>
                  </w:r>
                  <w:r w:rsidR="007731DC">
                    <w:t xml:space="preserve"> С </w:t>
                  </w:r>
                  <w:r w:rsidR="007731DC">
                    <w:t>Местной администрации г.о.Нальчик</w:t>
                  </w:r>
                </w:p>
                <w:p w:rsidR="007731DC" w:rsidRDefault="007731DC"/>
                <w:p w:rsidR="007731DC" w:rsidRDefault="007731DC">
                  <w:r w:rsidRPr="007731DC">
                    <w:t xml:space="preserve">____________ </w:t>
                  </w:r>
                  <w:proofErr w:type="spellStart"/>
                  <w:r w:rsidRPr="007731DC">
                    <w:t>А.З.Амшоков</w:t>
                  </w:r>
                  <w:proofErr w:type="spellEnd"/>
                </w:p>
              </w:txbxContent>
            </v:textbox>
          </v:shape>
        </w:pict>
      </w:r>
      <w:r w:rsidR="00B652E4" w:rsidRPr="007731DC">
        <w:t xml:space="preserve">             </w:t>
      </w:r>
    </w:p>
    <w:p w:rsidR="00B652E4" w:rsidRPr="007731DC" w:rsidRDefault="00B652E4" w:rsidP="007731DC">
      <w:r w:rsidRPr="007731DC">
        <w:t xml:space="preserve">                                    </w:t>
      </w:r>
    </w:p>
    <w:p w:rsidR="00D03DDC" w:rsidRDefault="00D03DDC" w:rsidP="007731DC">
      <w:pPr>
        <w:tabs>
          <w:tab w:val="left" w:pos="6450"/>
        </w:tabs>
      </w:pPr>
    </w:p>
    <w:p w:rsidR="007731DC" w:rsidRDefault="00BD1427" w:rsidP="007731DC">
      <w:pPr>
        <w:tabs>
          <w:tab w:val="left" w:pos="6450"/>
        </w:tabs>
      </w:pPr>
      <w:r>
        <w:rPr>
          <w:noProof/>
        </w:rPr>
        <w:pict>
          <v:shape id="_x0000_s1029" type="#_x0000_t202" style="position:absolute;margin-left:399.6pt;margin-top:2pt;width:11.65pt;height:28.8pt;z-index:251660288" stroked="f">
            <v:textbox>
              <w:txbxContent>
                <w:p w:rsidR="00EC5BBD" w:rsidRDefault="00EC5BBD"/>
              </w:txbxContent>
            </v:textbox>
          </v:shape>
        </w:pict>
      </w:r>
    </w:p>
    <w:p w:rsidR="007731DC" w:rsidRDefault="007731DC" w:rsidP="007731DC">
      <w:pPr>
        <w:tabs>
          <w:tab w:val="left" w:pos="6450"/>
        </w:tabs>
      </w:pPr>
    </w:p>
    <w:p w:rsidR="007731DC" w:rsidRDefault="007731DC" w:rsidP="007731DC">
      <w:pPr>
        <w:tabs>
          <w:tab w:val="left" w:pos="6450"/>
        </w:tabs>
      </w:pPr>
    </w:p>
    <w:p w:rsidR="007731DC" w:rsidRPr="007731DC" w:rsidRDefault="007731DC" w:rsidP="007731DC">
      <w:pPr>
        <w:tabs>
          <w:tab w:val="left" w:pos="6450"/>
        </w:tabs>
      </w:pPr>
    </w:p>
    <w:p w:rsidR="00D03DDC" w:rsidRPr="007731DC" w:rsidRDefault="00D03DDC" w:rsidP="007731DC">
      <w:pPr>
        <w:rPr>
          <w:b/>
          <w:bCs/>
          <w:iCs/>
        </w:rPr>
      </w:pPr>
    </w:p>
    <w:p w:rsidR="00D03DDC" w:rsidRPr="007731DC" w:rsidRDefault="00D03DDC" w:rsidP="007731DC">
      <w:pPr>
        <w:rPr>
          <w:b/>
          <w:bCs/>
          <w:i/>
          <w:iCs/>
        </w:rPr>
      </w:pPr>
    </w:p>
    <w:p w:rsidR="00D03DDC" w:rsidRPr="007731DC" w:rsidRDefault="00D03DDC" w:rsidP="007731DC">
      <w:pPr>
        <w:jc w:val="center"/>
        <w:rPr>
          <w:b/>
          <w:bCs/>
          <w:iCs/>
        </w:rPr>
      </w:pPr>
    </w:p>
    <w:p w:rsidR="00D03DDC" w:rsidRPr="007731DC" w:rsidRDefault="00D03DDC" w:rsidP="007731DC">
      <w:pPr>
        <w:jc w:val="center"/>
        <w:rPr>
          <w:b/>
          <w:bCs/>
          <w:iCs/>
        </w:rPr>
      </w:pPr>
    </w:p>
    <w:p w:rsidR="00D03DDC" w:rsidRPr="007731DC" w:rsidRDefault="00D03DDC" w:rsidP="007731DC">
      <w:pPr>
        <w:jc w:val="center"/>
        <w:rPr>
          <w:b/>
          <w:bCs/>
          <w:iCs/>
        </w:rPr>
      </w:pPr>
    </w:p>
    <w:p w:rsidR="00D03DDC" w:rsidRPr="00EC5BBD" w:rsidRDefault="00D03DDC" w:rsidP="007731DC">
      <w:pPr>
        <w:jc w:val="center"/>
        <w:rPr>
          <w:b/>
          <w:bCs/>
          <w:iCs/>
          <w:sz w:val="48"/>
          <w:szCs w:val="48"/>
        </w:rPr>
      </w:pPr>
      <w:r w:rsidRPr="00EC5BBD">
        <w:rPr>
          <w:b/>
          <w:bCs/>
          <w:iCs/>
          <w:sz w:val="48"/>
          <w:szCs w:val="48"/>
        </w:rPr>
        <w:t>ПОЛОЖЕНИЕ</w:t>
      </w:r>
    </w:p>
    <w:p w:rsidR="00D03DDC" w:rsidRPr="00EC5BBD" w:rsidRDefault="00D03DDC" w:rsidP="007731DC">
      <w:pPr>
        <w:jc w:val="center"/>
        <w:rPr>
          <w:sz w:val="48"/>
          <w:szCs w:val="48"/>
        </w:rPr>
      </w:pPr>
    </w:p>
    <w:p w:rsidR="00D03DDC" w:rsidRPr="00EC5BBD" w:rsidRDefault="00D03DDC" w:rsidP="007731DC">
      <w:pPr>
        <w:jc w:val="center"/>
        <w:rPr>
          <w:sz w:val="48"/>
          <w:szCs w:val="48"/>
        </w:rPr>
      </w:pPr>
    </w:p>
    <w:p w:rsidR="00D03DDC" w:rsidRPr="00EC5BBD" w:rsidRDefault="00D03DDC" w:rsidP="007731DC">
      <w:pPr>
        <w:jc w:val="center"/>
        <w:rPr>
          <w:b/>
          <w:bCs/>
          <w:iCs/>
          <w:sz w:val="48"/>
          <w:szCs w:val="48"/>
        </w:rPr>
      </w:pPr>
    </w:p>
    <w:p w:rsidR="00D03DDC" w:rsidRPr="00EC5BBD" w:rsidRDefault="00D03DDC" w:rsidP="007731DC">
      <w:pPr>
        <w:pStyle w:val="a5"/>
        <w:spacing w:before="137" w:beforeAutospacing="0" w:after="137" w:afterAutospacing="0"/>
        <w:rPr>
          <w:color w:val="000000"/>
          <w:sz w:val="48"/>
          <w:szCs w:val="48"/>
        </w:rPr>
      </w:pPr>
    </w:p>
    <w:p w:rsidR="008414CE" w:rsidRPr="008414CE" w:rsidRDefault="00D03DDC" w:rsidP="007731DC">
      <w:pPr>
        <w:jc w:val="center"/>
        <w:rPr>
          <w:b/>
          <w:color w:val="000000"/>
          <w:sz w:val="48"/>
          <w:szCs w:val="48"/>
        </w:rPr>
      </w:pPr>
      <w:r w:rsidRPr="008414CE">
        <w:rPr>
          <w:b/>
          <w:color w:val="000000"/>
          <w:sz w:val="48"/>
          <w:szCs w:val="48"/>
        </w:rPr>
        <w:t>ОБ ОБРАБОТКЕ И ЗАЩИТЕ ПЕРСОНАЛЬНЫХ ДАННЫХ</w:t>
      </w:r>
    </w:p>
    <w:p w:rsidR="008414CE" w:rsidRPr="008414CE" w:rsidRDefault="008414CE" w:rsidP="007731DC">
      <w:pPr>
        <w:jc w:val="center"/>
        <w:rPr>
          <w:b/>
          <w:color w:val="000000"/>
          <w:sz w:val="48"/>
          <w:szCs w:val="48"/>
        </w:rPr>
      </w:pPr>
    </w:p>
    <w:p w:rsidR="00D03DDC" w:rsidRPr="00E025A3" w:rsidRDefault="00D03DDC" w:rsidP="007731DC">
      <w:pPr>
        <w:jc w:val="center"/>
        <w:rPr>
          <w:b/>
          <w:color w:val="000000"/>
          <w:sz w:val="36"/>
          <w:szCs w:val="36"/>
        </w:rPr>
      </w:pPr>
      <w:r w:rsidRPr="00E025A3">
        <w:rPr>
          <w:b/>
          <w:color w:val="000000"/>
          <w:sz w:val="36"/>
          <w:szCs w:val="36"/>
        </w:rPr>
        <w:t>В МКУ</w:t>
      </w:r>
      <w:r w:rsidR="008414CE" w:rsidRPr="00E025A3">
        <w:rPr>
          <w:b/>
          <w:color w:val="000000"/>
          <w:sz w:val="36"/>
          <w:szCs w:val="36"/>
        </w:rPr>
        <w:t xml:space="preserve"> ДО</w:t>
      </w:r>
      <w:r w:rsidRPr="00E025A3">
        <w:rPr>
          <w:b/>
          <w:color w:val="000000"/>
          <w:sz w:val="36"/>
          <w:szCs w:val="36"/>
        </w:rPr>
        <w:t xml:space="preserve"> «СШ ПО ДЗЮДО</w:t>
      </w:r>
      <w:r w:rsidR="008414CE" w:rsidRPr="00E025A3">
        <w:rPr>
          <w:b/>
          <w:color w:val="000000"/>
          <w:sz w:val="36"/>
          <w:szCs w:val="36"/>
        </w:rPr>
        <w:t xml:space="preserve"> И САМБО</w:t>
      </w:r>
      <w:r w:rsidRPr="00E025A3">
        <w:rPr>
          <w:b/>
          <w:color w:val="000000"/>
          <w:sz w:val="36"/>
          <w:szCs w:val="36"/>
        </w:rPr>
        <w:t>»</w:t>
      </w:r>
    </w:p>
    <w:p w:rsidR="00D03DDC" w:rsidRPr="00E025A3" w:rsidRDefault="00D03DDC" w:rsidP="007731DC">
      <w:pPr>
        <w:jc w:val="center"/>
        <w:rPr>
          <w:b/>
          <w:color w:val="000000"/>
          <w:sz w:val="36"/>
          <w:szCs w:val="36"/>
        </w:rPr>
      </w:pPr>
      <w:r w:rsidRPr="00E025A3">
        <w:rPr>
          <w:b/>
          <w:color w:val="000000"/>
          <w:sz w:val="36"/>
          <w:szCs w:val="36"/>
        </w:rPr>
        <w:t xml:space="preserve"> ГОРОДСКОГО ОКРУГА НАЛЬЧИК</w:t>
      </w:r>
    </w:p>
    <w:p w:rsidR="00D03DDC" w:rsidRPr="00E025A3" w:rsidRDefault="00D03DDC" w:rsidP="007731DC">
      <w:pPr>
        <w:jc w:val="center"/>
        <w:rPr>
          <w:b/>
          <w:bCs/>
          <w:sz w:val="36"/>
          <w:szCs w:val="36"/>
        </w:rPr>
      </w:pPr>
    </w:p>
    <w:p w:rsidR="00D03DDC" w:rsidRPr="008414CE" w:rsidRDefault="00D03DDC" w:rsidP="007731DC">
      <w:pPr>
        <w:jc w:val="center"/>
        <w:rPr>
          <w:b/>
          <w:bCs/>
          <w:iCs/>
        </w:rPr>
      </w:pPr>
    </w:p>
    <w:p w:rsidR="00D03DDC" w:rsidRPr="007731DC" w:rsidRDefault="00D03DDC" w:rsidP="007731DC">
      <w:pPr>
        <w:jc w:val="center"/>
        <w:rPr>
          <w:b/>
          <w:bCs/>
        </w:rPr>
      </w:pPr>
    </w:p>
    <w:p w:rsidR="00D03DDC" w:rsidRPr="007731DC" w:rsidRDefault="00D03DDC" w:rsidP="007731DC">
      <w:pPr>
        <w:jc w:val="center"/>
        <w:rPr>
          <w:b/>
          <w:bCs/>
        </w:rPr>
      </w:pPr>
    </w:p>
    <w:p w:rsidR="00D03DDC" w:rsidRPr="007731DC" w:rsidRDefault="00D03DDC" w:rsidP="007731DC">
      <w:pPr>
        <w:jc w:val="center"/>
        <w:rPr>
          <w:b/>
          <w:bCs/>
        </w:rPr>
      </w:pPr>
    </w:p>
    <w:p w:rsidR="00D03DDC" w:rsidRPr="007731DC" w:rsidRDefault="00D03DDC" w:rsidP="007731DC">
      <w:pPr>
        <w:jc w:val="center"/>
        <w:rPr>
          <w:b/>
          <w:bCs/>
        </w:rPr>
      </w:pPr>
    </w:p>
    <w:p w:rsidR="00D03DDC" w:rsidRPr="007731DC" w:rsidRDefault="00D03DDC" w:rsidP="007731DC">
      <w:pPr>
        <w:jc w:val="center"/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jc w:val="center"/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D03DDC" w:rsidP="007731DC">
      <w:pPr>
        <w:rPr>
          <w:b/>
          <w:bCs/>
        </w:rPr>
      </w:pPr>
    </w:p>
    <w:p w:rsidR="00D03DDC" w:rsidRPr="007731DC" w:rsidRDefault="00EC5BBD" w:rsidP="007731DC">
      <w:pPr>
        <w:jc w:val="center"/>
        <w:rPr>
          <w:b/>
          <w:bCs/>
        </w:rPr>
      </w:pPr>
      <w:r>
        <w:rPr>
          <w:b/>
          <w:bCs/>
        </w:rPr>
        <w:t>2</w:t>
      </w:r>
      <w:r w:rsidR="00D03DDC" w:rsidRPr="007731DC">
        <w:rPr>
          <w:b/>
          <w:bCs/>
        </w:rPr>
        <w:t>0</w:t>
      </w:r>
      <w:r w:rsidR="00E025A3">
        <w:rPr>
          <w:b/>
          <w:bCs/>
        </w:rPr>
        <w:t>23</w:t>
      </w:r>
      <w:r w:rsidR="00D03DDC" w:rsidRPr="007731DC">
        <w:rPr>
          <w:b/>
          <w:bCs/>
        </w:rPr>
        <w:t>г.</w:t>
      </w:r>
    </w:p>
    <w:p w:rsidR="00D03DDC" w:rsidRPr="007731DC" w:rsidRDefault="00D03DDC" w:rsidP="007731DC">
      <w:pPr>
        <w:rPr>
          <w:b/>
          <w:bCs/>
        </w:rPr>
      </w:pPr>
    </w:p>
    <w:p w:rsidR="0073011E" w:rsidRPr="00E025A3" w:rsidRDefault="00E70572" w:rsidP="007731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E025A3">
        <w:rPr>
          <w:b/>
          <w:sz w:val="24"/>
          <w:szCs w:val="24"/>
        </w:rPr>
        <w:lastRenderedPageBreak/>
        <w:t>1. Общие положения</w:t>
      </w:r>
    </w:p>
    <w:p w:rsidR="0073011E" w:rsidRPr="007731DC" w:rsidRDefault="00E70572" w:rsidP="007731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 xml:space="preserve">1.1. Положение о работе с персональными данными работников </w:t>
      </w:r>
      <w:r w:rsidR="00F338C7" w:rsidRPr="007731DC">
        <w:rPr>
          <w:sz w:val="24"/>
          <w:szCs w:val="24"/>
        </w:rPr>
        <w:t xml:space="preserve"> </w:t>
      </w:r>
      <w:r w:rsidR="00D03DDC" w:rsidRPr="007731DC">
        <w:rPr>
          <w:sz w:val="24"/>
          <w:szCs w:val="24"/>
        </w:rPr>
        <w:t xml:space="preserve">МКУ </w:t>
      </w:r>
      <w:r w:rsidR="00D03C81">
        <w:rPr>
          <w:sz w:val="24"/>
          <w:szCs w:val="24"/>
        </w:rPr>
        <w:t xml:space="preserve">ДО </w:t>
      </w:r>
      <w:r w:rsidR="00D03DDC" w:rsidRPr="007731DC">
        <w:rPr>
          <w:sz w:val="24"/>
          <w:szCs w:val="24"/>
        </w:rPr>
        <w:t>«СШ по дзюдо</w:t>
      </w:r>
      <w:r w:rsidR="00D03C81">
        <w:rPr>
          <w:sz w:val="24"/>
          <w:szCs w:val="24"/>
        </w:rPr>
        <w:t xml:space="preserve"> и самбо</w:t>
      </w:r>
      <w:r w:rsidR="00D03DDC" w:rsidRPr="007731DC">
        <w:rPr>
          <w:sz w:val="24"/>
          <w:szCs w:val="24"/>
        </w:rPr>
        <w:t>» г.о.</w:t>
      </w:r>
      <w:r w:rsidR="008C5846">
        <w:rPr>
          <w:sz w:val="24"/>
          <w:szCs w:val="24"/>
        </w:rPr>
        <w:t xml:space="preserve"> </w:t>
      </w:r>
      <w:r w:rsidR="00D03DDC" w:rsidRPr="007731DC">
        <w:rPr>
          <w:sz w:val="24"/>
          <w:szCs w:val="24"/>
        </w:rPr>
        <w:t xml:space="preserve">Нальчик </w:t>
      </w:r>
      <w:r w:rsidRPr="007731DC">
        <w:rPr>
          <w:sz w:val="24"/>
          <w:szCs w:val="24"/>
        </w:rPr>
        <w:t xml:space="preserve"> разработано в соответствии с Трудовым кодексом РФ, Законом от 27 июля 2006 г. № 152-ФЗ и нормативно-правовыми актами, действующими на территории РФ.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1.2. Настоящее Положение определяет порядок работы (сбора, обработки, использования,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73011E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 xml:space="preserve">1.3. Настоящее Положение вступает в силу </w:t>
      </w:r>
      <w:r w:rsidR="00EC5BBD">
        <w:rPr>
          <w:sz w:val="24"/>
          <w:szCs w:val="24"/>
        </w:rPr>
        <w:t>7 сентября 2020г.</w:t>
      </w:r>
    </w:p>
    <w:p w:rsidR="00E025A3" w:rsidRPr="007731DC" w:rsidRDefault="00E025A3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73011E" w:rsidRPr="00E025A3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E025A3">
        <w:rPr>
          <w:b/>
          <w:sz w:val="24"/>
          <w:szCs w:val="24"/>
        </w:rPr>
        <w:t>2. Получение и обработка персональных данных работников</w:t>
      </w:r>
    </w:p>
    <w:p w:rsidR="0073011E" w:rsidRPr="00E025A3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E025A3">
        <w:rPr>
          <w:b/>
          <w:sz w:val="24"/>
          <w:szCs w:val="24"/>
        </w:rPr>
        <w:t> 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 xml:space="preserve">2.1. Персональные данные работника работодатель получает непосредственно от работника. </w:t>
      </w:r>
      <w:r w:rsidRPr="007731DC">
        <w:rPr>
          <w:sz w:val="24"/>
          <w:szCs w:val="24"/>
        </w:rPr>
        <w:br/>
        <w:t>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731DC">
        <w:rPr>
          <w:sz w:val="24"/>
          <w:szCs w:val="24"/>
        </w:rPr>
        <w:t>2.2. При поступлении на работу работник заполняет анкету, в которой указывает следующие сведения о себе:</w:t>
      </w:r>
      <w:r w:rsidRPr="007731DC">
        <w:rPr>
          <w:sz w:val="24"/>
          <w:szCs w:val="24"/>
        </w:rPr>
        <w:br/>
        <w:t>– пол;</w:t>
      </w:r>
      <w:r w:rsidRPr="007731DC">
        <w:rPr>
          <w:sz w:val="24"/>
          <w:szCs w:val="24"/>
        </w:rPr>
        <w:br/>
        <w:t>– дату рождения;</w:t>
      </w:r>
      <w:r w:rsidRPr="007731DC">
        <w:rPr>
          <w:sz w:val="24"/>
          <w:szCs w:val="24"/>
        </w:rPr>
        <w:br/>
        <w:t>– семейное положение;</w:t>
      </w:r>
      <w:r w:rsidRPr="007731DC">
        <w:rPr>
          <w:sz w:val="24"/>
          <w:szCs w:val="24"/>
        </w:rPr>
        <w:br/>
        <w:t>– отношение к воинской обязанности;</w:t>
      </w:r>
      <w:r w:rsidRPr="007731DC">
        <w:rPr>
          <w:sz w:val="24"/>
          <w:szCs w:val="24"/>
        </w:rPr>
        <w:br/>
        <w:t>– местожительство и домашний телефон;</w:t>
      </w:r>
      <w:r w:rsidRPr="007731DC">
        <w:rPr>
          <w:sz w:val="24"/>
          <w:szCs w:val="24"/>
        </w:rPr>
        <w:br/>
        <w:t>– образование, специальность;</w:t>
      </w:r>
      <w:r w:rsidRPr="007731DC">
        <w:rPr>
          <w:sz w:val="24"/>
          <w:szCs w:val="24"/>
        </w:rPr>
        <w:br/>
        <w:t>– предыдуще</w:t>
      </w:r>
      <w:proofErr w:type="gramStart"/>
      <w:r w:rsidRPr="007731DC">
        <w:rPr>
          <w:sz w:val="24"/>
          <w:szCs w:val="24"/>
        </w:rPr>
        <w:t>е(</w:t>
      </w:r>
      <w:proofErr w:type="spellStart"/>
      <w:proofErr w:type="gramEnd"/>
      <w:r w:rsidRPr="007731DC">
        <w:rPr>
          <w:sz w:val="24"/>
          <w:szCs w:val="24"/>
        </w:rPr>
        <w:t>ие</w:t>
      </w:r>
      <w:proofErr w:type="spellEnd"/>
      <w:r w:rsidRPr="007731DC">
        <w:rPr>
          <w:sz w:val="24"/>
          <w:szCs w:val="24"/>
        </w:rPr>
        <w:t>) место(а) работы;</w:t>
      </w:r>
      <w:r w:rsidRPr="007731DC">
        <w:rPr>
          <w:sz w:val="24"/>
          <w:szCs w:val="24"/>
        </w:rPr>
        <w:br/>
        <w:t xml:space="preserve">– иные сведения, с которыми работник считает нужным ознакомить работодателя. 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2.3. 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2.5. При изменении персональных данных работник письменно уведомляет работодателя о таких изменениях в разумный срок, не превышающий 14 дней.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2.6.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 xml:space="preserve">2.7. Анкета работника хранится в его личном деле. В личном деле также хранится вся информация, относящаяся к персональным данным работника. 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E025A3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E025A3">
        <w:rPr>
          <w:b/>
          <w:sz w:val="24"/>
          <w:szCs w:val="24"/>
        </w:rPr>
        <w:t xml:space="preserve">3. Хранение персональных данных работников 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EC5BBD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C5BBD">
        <w:rPr>
          <w:sz w:val="24"/>
          <w:szCs w:val="24"/>
        </w:rPr>
        <w:t xml:space="preserve">3.1. Анкета работника хранится в его личном деле. В личном деле также хранится вся информация, которая относится к персональным данным работника. </w:t>
      </w:r>
      <w:r w:rsidR="00EC5BBD" w:rsidRPr="00EC5BBD">
        <w:rPr>
          <w:sz w:val="24"/>
          <w:szCs w:val="24"/>
        </w:rPr>
        <w:t>О</w:t>
      </w:r>
      <w:r w:rsidRPr="00EC5BBD">
        <w:rPr>
          <w:sz w:val="24"/>
          <w:szCs w:val="24"/>
        </w:rPr>
        <w:t xml:space="preserve">тветственный за комплектование личных дел – </w:t>
      </w:r>
      <w:r w:rsidR="00EC5BBD" w:rsidRPr="00EC5BBD">
        <w:rPr>
          <w:sz w:val="24"/>
          <w:szCs w:val="24"/>
        </w:rPr>
        <w:t>заместитель директора</w:t>
      </w:r>
      <w:r w:rsidRPr="00EC5BBD">
        <w:rPr>
          <w:sz w:val="24"/>
          <w:szCs w:val="24"/>
        </w:rPr>
        <w:t>.</w:t>
      </w:r>
    </w:p>
    <w:p w:rsidR="00D03C81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C5BBD">
        <w:rPr>
          <w:sz w:val="24"/>
          <w:szCs w:val="24"/>
        </w:rPr>
        <w:t xml:space="preserve">3.2. Личные дела и личные карточки хранятся в бумажном виде в папках, прошитые и пронумерованные по страницам. </w:t>
      </w:r>
      <w:proofErr w:type="gramStart"/>
      <w:r w:rsidRPr="00EC5BBD">
        <w:rPr>
          <w:sz w:val="24"/>
          <w:szCs w:val="24"/>
        </w:rPr>
        <w:t xml:space="preserve">Личные дела и личные карточки находятся отведенном шкафу, обеспечивающем защиту от несанкционированного доступа. </w:t>
      </w:r>
      <w:proofErr w:type="gramEnd"/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 xml:space="preserve">3.3. Персональные данные работников могут также храниться в электронном виде в локальной компьютерной сети. Доступ к электронным базам данных, содержащим </w:t>
      </w:r>
      <w:r w:rsidRPr="007731DC">
        <w:rPr>
          <w:sz w:val="24"/>
          <w:szCs w:val="24"/>
        </w:rPr>
        <w:lastRenderedPageBreak/>
        <w:t>персональные данные работников, обеспечивается двухступенчатой системой паролей: на уровне локальной компьютерной сети и на уровне баз данных. Пароли устанавливаются заместителем руководителя организации и сообщаются индивидуально работникам, имеющим доступ к персональным данным работников.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3.4. Изменение паролей заместителем руководителя организации происходит не реже одного раза в два месяца.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3.5. 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 xml:space="preserve">3.6. Доступ к персональным данным работника имеют руководитель организации, его заместитель, главный бухгалтер, а также непосредственный руководитель работника. Специалисты отдела бухгалтерии 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разрешения руководителя организации или его заместителя. 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3.7. Копировать и делать выписки из персональных данных работника разрешается исключительно в служебных целях с письменного разрешения руководителя организации, его заместителя и главного бухгалтера.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E025A3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E025A3">
        <w:rPr>
          <w:b/>
          <w:sz w:val="24"/>
          <w:szCs w:val="24"/>
        </w:rPr>
        <w:t>4. Использование персональных данных работников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4.1. Персональные данные работника используются для целей, связанных с выполнением работником трудовых функций.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4.2. 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E025A3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E025A3">
        <w:rPr>
          <w:b/>
          <w:sz w:val="24"/>
          <w:szCs w:val="24"/>
        </w:rPr>
        <w:t>5. Передача персональных данных работников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5.1. 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5.2.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5.3. 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lastRenderedPageBreak/>
        <w:t>5.4. Персональные данные работника могут быть переданы представителям работников в порядке, установленном Трудовым кодексом РФ, в том объеме, в каком это необходимо для выполнения указанными представителями их функций.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5.5. 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E025A3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E025A3">
        <w:rPr>
          <w:b/>
          <w:sz w:val="24"/>
          <w:szCs w:val="24"/>
        </w:rPr>
        <w:t>6. Гарантии конфиденциальности персональных данных работников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6.2. Работник вправе требовать полную информацию о своих персональных данных, об их обработке, использовании и хранении.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6.3. В случае разглашения персональных данных работника без его согласия он вправе требовать от работодателя разъяснений.</w:t>
      </w:r>
    </w:p>
    <w:p w:rsidR="0073011E" w:rsidRPr="007731DC" w:rsidRDefault="00E70572" w:rsidP="00D03C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731DC">
        <w:rPr>
          <w:sz w:val="24"/>
          <w:szCs w:val="24"/>
        </w:rPr>
        <w:t> </w:t>
      </w:r>
    </w:p>
    <w:p w:rsidR="0073011E" w:rsidRPr="007731DC" w:rsidRDefault="0073011E" w:rsidP="00D03C81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E70572" w:rsidRPr="007731DC" w:rsidRDefault="00E70572" w:rsidP="00D03C81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sectPr w:rsidR="00E70572" w:rsidRPr="007731DC" w:rsidSect="000E2708"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58" w:rsidRDefault="003F4258" w:rsidP="00BE6308">
      <w:r>
        <w:separator/>
      </w:r>
    </w:p>
  </w:endnote>
  <w:endnote w:type="continuationSeparator" w:id="0">
    <w:p w:rsidR="003F4258" w:rsidRDefault="003F4258" w:rsidP="00BE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58" w:rsidRDefault="003F4258" w:rsidP="00BE6308">
      <w:r>
        <w:separator/>
      </w:r>
    </w:p>
  </w:footnote>
  <w:footnote w:type="continuationSeparator" w:id="0">
    <w:p w:rsidR="003F4258" w:rsidRDefault="003F4258" w:rsidP="00BE6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0E2708"/>
    <w:rsid w:val="00036F43"/>
    <w:rsid w:val="00045EF9"/>
    <w:rsid w:val="00064B80"/>
    <w:rsid w:val="00086DF1"/>
    <w:rsid w:val="000B5ACD"/>
    <w:rsid w:val="000E2708"/>
    <w:rsid w:val="000E790C"/>
    <w:rsid w:val="000F0339"/>
    <w:rsid w:val="00100CD6"/>
    <w:rsid w:val="00101D1B"/>
    <w:rsid w:val="00112FFE"/>
    <w:rsid w:val="001270CB"/>
    <w:rsid w:val="00177012"/>
    <w:rsid w:val="001B47A8"/>
    <w:rsid w:val="002909F6"/>
    <w:rsid w:val="002B3C4C"/>
    <w:rsid w:val="002C7A9C"/>
    <w:rsid w:val="00332291"/>
    <w:rsid w:val="00372098"/>
    <w:rsid w:val="003756AA"/>
    <w:rsid w:val="003A3793"/>
    <w:rsid w:val="003F4258"/>
    <w:rsid w:val="00422302"/>
    <w:rsid w:val="004545B3"/>
    <w:rsid w:val="004A5222"/>
    <w:rsid w:val="005E277B"/>
    <w:rsid w:val="0064070E"/>
    <w:rsid w:val="0069334A"/>
    <w:rsid w:val="006A62F7"/>
    <w:rsid w:val="006B523B"/>
    <w:rsid w:val="007131DB"/>
    <w:rsid w:val="0073011E"/>
    <w:rsid w:val="007315EF"/>
    <w:rsid w:val="007731DC"/>
    <w:rsid w:val="0079117D"/>
    <w:rsid w:val="008414CE"/>
    <w:rsid w:val="008603D3"/>
    <w:rsid w:val="008C5846"/>
    <w:rsid w:val="008D79A2"/>
    <w:rsid w:val="00952EA1"/>
    <w:rsid w:val="009C2A4C"/>
    <w:rsid w:val="009C369A"/>
    <w:rsid w:val="00A41463"/>
    <w:rsid w:val="00A55F1F"/>
    <w:rsid w:val="00AB330A"/>
    <w:rsid w:val="00AC45EB"/>
    <w:rsid w:val="00B0715E"/>
    <w:rsid w:val="00B652E4"/>
    <w:rsid w:val="00BA33F3"/>
    <w:rsid w:val="00BD1427"/>
    <w:rsid w:val="00BE6308"/>
    <w:rsid w:val="00C5230C"/>
    <w:rsid w:val="00C82861"/>
    <w:rsid w:val="00C92696"/>
    <w:rsid w:val="00CA6A1C"/>
    <w:rsid w:val="00CD70C2"/>
    <w:rsid w:val="00CF28BE"/>
    <w:rsid w:val="00D03C81"/>
    <w:rsid w:val="00D03DDC"/>
    <w:rsid w:val="00D4033E"/>
    <w:rsid w:val="00DB3217"/>
    <w:rsid w:val="00E0004A"/>
    <w:rsid w:val="00E025A3"/>
    <w:rsid w:val="00E6314D"/>
    <w:rsid w:val="00E70572"/>
    <w:rsid w:val="00EA443F"/>
    <w:rsid w:val="00EC5BBD"/>
    <w:rsid w:val="00ED793F"/>
    <w:rsid w:val="00EE6767"/>
    <w:rsid w:val="00F13351"/>
    <w:rsid w:val="00F338C7"/>
    <w:rsid w:val="00FA5DC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011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011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011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3011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3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3011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3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3011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3011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3011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3011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3011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301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3011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3011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3011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3011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3011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3011E"/>
    <w:rPr>
      <w:color w:val="FF9900"/>
    </w:rPr>
  </w:style>
  <w:style w:type="character" w:customStyle="1" w:styleId="small">
    <w:name w:val="small"/>
    <w:rsid w:val="0073011E"/>
    <w:rPr>
      <w:sz w:val="16"/>
      <w:szCs w:val="16"/>
    </w:rPr>
  </w:style>
  <w:style w:type="character" w:customStyle="1" w:styleId="fill">
    <w:name w:val="fill"/>
    <w:rsid w:val="0073011E"/>
    <w:rPr>
      <w:b/>
      <w:bCs/>
      <w:i/>
      <w:iCs/>
      <w:color w:val="FF0000"/>
    </w:rPr>
  </w:style>
  <w:style w:type="character" w:customStyle="1" w:styleId="maggd">
    <w:name w:val="maggd"/>
    <w:rsid w:val="0073011E"/>
    <w:rPr>
      <w:color w:val="006400"/>
    </w:rPr>
  </w:style>
  <w:style w:type="character" w:customStyle="1" w:styleId="magusn">
    <w:name w:val="magusn"/>
    <w:rsid w:val="0073011E"/>
    <w:rPr>
      <w:color w:val="006666"/>
    </w:rPr>
  </w:style>
  <w:style w:type="character" w:customStyle="1" w:styleId="enp">
    <w:name w:val="enp"/>
    <w:rsid w:val="0073011E"/>
    <w:rPr>
      <w:color w:val="3C7828"/>
    </w:rPr>
  </w:style>
  <w:style w:type="character" w:customStyle="1" w:styleId="kdkss">
    <w:name w:val="kdkss"/>
    <w:rsid w:val="0073011E"/>
    <w:rPr>
      <w:color w:val="BE780A"/>
    </w:rPr>
  </w:style>
  <w:style w:type="character" w:customStyle="1" w:styleId="actel">
    <w:name w:val="actel"/>
    <w:rsid w:val="0073011E"/>
    <w:rPr>
      <w:color w:val="E36C0A"/>
    </w:rPr>
  </w:style>
  <w:style w:type="character" w:styleId="a6">
    <w:name w:val="annotation reference"/>
    <w:uiPriority w:val="99"/>
    <w:semiHidden/>
    <w:unhideWhenUsed/>
    <w:rsid w:val="000E27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270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E270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270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E270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2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E270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E27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C5230C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BE63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E6308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E63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E63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1076</Words>
  <Characters>6139</Characters>
  <Application>Microsoft Office Word</Application>
  <DocSecurity>0</DocSecurity>
  <PresentationFormat>ox0v51</PresentationFormat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Покшан</dc:creator>
  <cp:lastModifiedBy>Олег</cp:lastModifiedBy>
  <cp:revision>11</cp:revision>
  <cp:lastPrinted>2022-12-15T06:02:00Z</cp:lastPrinted>
  <dcterms:created xsi:type="dcterms:W3CDTF">2020-12-17T07:25:00Z</dcterms:created>
  <dcterms:modified xsi:type="dcterms:W3CDTF">2023-02-06T09:39:00Z</dcterms:modified>
</cp:coreProperties>
</file>